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36" w:rsidRDefault="00950436" w:rsidP="00950436">
      <w:pPr>
        <w:jc w:val="center"/>
        <w:rPr>
          <w:b/>
          <w:snapToGrid w:val="0"/>
          <w:color w:val="000000"/>
          <w:sz w:val="36"/>
        </w:rPr>
      </w:pPr>
      <w:r>
        <w:rPr>
          <w:b/>
          <w:snapToGrid w:val="0"/>
          <w:color w:val="000000"/>
          <w:sz w:val="36"/>
        </w:rPr>
        <w:t>Symptoms of Distress</w:t>
      </w:r>
    </w:p>
    <w:p w:rsidR="00950436" w:rsidRDefault="00950436" w:rsidP="00950436">
      <w:pPr>
        <w:jc w:val="both"/>
        <w:rPr>
          <w:snapToGrid w:val="0"/>
          <w:color w:val="000000"/>
          <w:sz w:val="16"/>
        </w:rPr>
      </w:pPr>
    </w:p>
    <w:p w:rsidR="00950436" w:rsidRDefault="00950436" w:rsidP="0095043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Answer the questions listed below according to the following scale:</w:t>
      </w:r>
    </w:p>
    <w:p w:rsidR="00950436" w:rsidRDefault="00950436" w:rsidP="00950436">
      <w:pPr>
        <w:jc w:val="both"/>
        <w:rPr>
          <w:snapToGrid w:val="0"/>
          <w:color w:val="000000"/>
          <w:sz w:val="16"/>
        </w:rPr>
      </w:pPr>
    </w:p>
    <w:p w:rsidR="00950436" w:rsidRDefault="00950436" w:rsidP="0095043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Rating</w:t>
      </w:r>
    </w:p>
    <w:p w:rsidR="00950436" w:rsidRDefault="00950436" w:rsidP="00950436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 do not experience this symptom at all.</w:t>
      </w:r>
    </w:p>
    <w:p w:rsidR="00950436" w:rsidRDefault="00950436" w:rsidP="00950436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 sometimes (perhaps once a month) experience this symptom.</w:t>
      </w:r>
    </w:p>
    <w:p w:rsidR="00950436" w:rsidRDefault="00950436" w:rsidP="00950436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 experience this symptom more than once a month, but not more than once a week.</w:t>
      </w:r>
    </w:p>
    <w:p w:rsidR="00950436" w:rsidRDefault="00950436" w:rsidP="00950436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 experience this symptom often (more than once a week.)</w:t>
      </w:r>
    </w:p>
    <w:p w:rsidR="00950436" w:rsidRDefault="00950436" w:rsidP="00950436">
      <w:pPr>
        <w:jc w:val="both"/>
        <w:rPr>
          <w:snapToGrid w:val="0"/>
          <w:color w:val="000000"/>
          <w:sz w:val="16"/>
        </w:rPr>
      </w:pPr>
    </w:p>
    <w:p w:rsidR="00950436" w:rsidRDefault="00950436" w:rsidP="00950436">
      <w:pPr>
        <w:jc w:val="center"/>
        <w:rPr>
          <w:i/>
          <w:snapToGrid w:val="0"/>
          <w:color w:val="000000"/>
          <w:u w:val="single"/>
        </w:rPr>
      </w:pPr>
      <w:r>
        <w:rPr>
          <w:i/>
          <w:snapToGrid w:val="0"/>
          <w:color w:val="000000"/>
          <w:u w:val="single"/>
        </w:rPr>
        <w:t>An interpretation of the results is included on the next page.</w:t>
      </w:r>
    </w:p>
    <w:p w:rsidR="00950436" w:rsidRDefault="00950436" w:rsidP="00950436">
      <w:pPr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>Symptom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b/>
          <w:snapToGrid w:val="0"/>
          <w:color w:val="000000"/>
        </w:rPr>
        <w:t xml:space="preserve">       Rating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560"/>
        <w:gridCol w:w="1368"/>
      </w:tblGrid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experience headaches of any sort?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experience tension or stiffness in your neck, shoulders, jaw, arms, hands, legs, or stomach?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have nervous tics, or do you tremble?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feel your heart thumping or racing?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feel irregular heartbeats or does your heart skip beats?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have difficulty breathing at times?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ever get dizzy or lightheaded?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</w:t>
            </w:r>
          </w:p>
        </w:tc>
        <w:tc>
          <w:tcPr>
            <w:tcW w:w="7560" w:type="dxa"/>
            <w:tcBorders>
              <w:left w:val="nil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feel as though you have a lump in your throat or you have to clear it?</w:t>
            </w:r>
          </w:p>
        </w:tc>
        <w:tc>
          <w:tcPr>
            <w:tcW w:w="1368" w:type="dxa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suffer from colds, the flu, or sinus problems?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10.</w:t>
            </w:r>
          </w:p>
        </w:tc>
        <w:tc>
          <w:tcPr>
            <w:tcW w:w="7560" w:type="dxa"/>
            <w:tcBorders>
              <w:left w:val="nil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Are you bothered by indigestion, nausea, or discomfort in your stomach?</w:t>
            </w:r>
          </w:p>
        </w:tc>
        <w:tc>
          <w:tcPr>
            <w:tcW w:w="1368" w:type="dxa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have diarrhea or constipation?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bite your nails?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have difficulty falling or staying asleep?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wake up feeling tired?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Are your hands or feet cold?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grind or grit your teeth, or does your back ache?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Are you prone to excess perspiration?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right w:val="nil"/>
            </w:tcBorders>
            <w:vAlign w:val="center"/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18.</w:t>
            </w:r>
          </w:p>
        </w:tc>
        <w:tc>
          <w:tcPr>
            <w:tcW w:w="7560" w:type="dxa"/>
            <w:tcBorders>
              <w:left w:val="nil"/>
            </w:tcBorders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Are you angry or frigid?</w:t>
            </w:r>
          </w:p>
        </w:tc>
        <w:tc>
          <w:tcPr>
            <w:tcW w:w="136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bottom w:val="nil"/>
              <w:right w:val="nil"/>
            </w:tcBorders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19.</w:t>
            </w:r>
          </w:p>
        </w:tc>
        <w:tc>
          <w:tcPr>
            <w:tcW w:w="7560" w:type="dxa"/>
            <w:tcBorders>
              <w:left w:val="nil"/>
              <w:bottom w:val="nil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 you feel a lot of generalized pain (back pain, stomach pain, head pain, muscle pain, etc.)?</w:t>
            </w:r>
          </w:p>
        </w:tc>
        <w:tc>
          <w:tcPr>
            <w:tcW w:w="1368" w:type="dxa"/>
            <w:tcBorders>
              <w:bottom w:val="nil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950436" w:rsidRDefault="00950436" w:rsidP="003E1C5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20.</w:t>
            </w:r>
          </w:p>
        </w:tc>
        <w:tc>
          <w:tcPr>
            <w:tcW w:w="7560" w:type="dxa"/>
            <w:tcBorders>
              <w:left w:val="nil"/>
              <w:bottom w:val="single" w:sz="4" w:space="0" w:color="auto"/>
            </w:tcBorders>
          </w:tcPr>
          <w:p w:rsidR="00950436" w:rsidRDefault="00950436" w:rsidP="003E1C5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Have you become aware of increased anxiety, worry, fidgetiness, or restlessness?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36" w:rsidRDefault="00950436" w:rsidP="003E1C5D">
            <w:pPr>
              <w:rPr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36" w:rsidRDefault="00950436" w:rsidP="003E1C5D">
            <w:pPr>
              <w:rPr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50436" w:rsidRDefault="00950436" w:rsidP="003E1C5D">
            <w:pPr>
              <w:jc w:val="both"/>
              <w:rPr>
                <w:snapToGrid w:val="0"/>
                <w:color w:val="000000"/>
              </w:rPr>
            </w:pPr>
          </w:p>
        </w:tc>
      </w:tr>
    </w:tbl>
    <w:p w:rsidR="00950436" w:rsidRDefault="00950436" w:rsidP="00950436">
      <w:pPr>
        <w:jc w:val="both"/>
        <w:rPr>
          <w:snapToGrid w:val="0"/>
          <w:color w:val="000000"/>
          <w:sz w:val="26"/>
        </w:rPr>
      </w:pPr>
    </w:p>
    <w:p w:rsidR="00950436" w:rsidRDefault="00950436" w:rsidP="00950436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lastRenderedPageBreak/>
        <w:t xml:space="preserve">Add your "score" and compare it to the chart attached. The total score will be somewhere between zero and sixty. The higher the score, the greater </w:t>
      </w:r>
      <w:proofErr w:type="gramStart"/>
      <w:r>
        <w:rPr>
          <w:snapToGrid w:val="0"/>
          <w:color w:val="000000"/>
          <w:sz w:val="26"/>
        </w:rPr>
        <w:t>your</w:t>
      </w:r>
      <w:proofErr w:type="gramEnd"/>
      <w:r>
        <w:rPr>
          <w:snapToGrid w:val="0"/>
          <w:color w:val="000000"/>
          <w:sz w:val="26"/>
        </w:rPr>
        <w:t xml:space="preserve"> level of stress.</w:t>
      </w:r>
    </w:p>
    <w:p w:rsidR="00950436" w:rsidRDefault="00950436" w:rsidP="00950436">
      <w:pPr>
        <w:jc w:val="both"/>
        <w:rPr>
          <w:snapToGrid w:val="0"/>
          <w:color w:val="000000"/>
          <w:sz w:val="26"/>
        </w:rPr>
      </w:pPr>
    </w:p>
    <w:tbl>
      <w:tblPr>
        <w:tblW w:w="0" w:type="auto"/>
        <w:tblLayout w:type="fixed"/>
        <w:tblLook w:val="0000"/>
      </w:tblPr>
      <w:tblGrid>
        <w:gridCol w:w="1728"/>
        <w:gridCol w:w="7848"/>
      </w:tblGrid>
      <w:tr w:rsidR="00950436" w:rsidTr="003E1C5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728" w:type="dxa"/>
            <w:vAlign w:val="bottom"/>
          </w:tcPr>
          <w:p w:rsidR="00950436" w:rsidRDefault="00950436" w:rsidP="003E1C5D">
            <w:pPr>
              <w:jc w:val="center"/>
              <w:rPr>
                <w:b/>
                <w:snapToGrid w:val="0"/>
                <w:color w:val="000000"/>
                <w:sz w:val="26"/>
              </w:rPr>
            </w:pPr>
            <w:r>
              <w:rPr>
                <w:b/>
                <w:snapToGrid w:val="0"/>
                <w:color w:val="000000"/>
                <w:sz w:val="26"/>
              </w:rPr>
              <w:t>Total</w:t>
            </w:r>
          </w:p>
        </w:tc>
        <w:tc>
          <w:tcPr>
            <w:tcW w:w="7848" w:type="dxa"/>
            <w:vAlign w:val="bottom"/>
          </w:tcPr>
          <w:p w:rsidR="00950436" w:rsidRDefault="00950436" w:rsidP="003E1C5D">
            <w:pPr>
              <w:jc w:val="center"/>
              <w:rPr>
                <w:b/>
                <w:snapToGrid w:val="0"/>
                <w:color w:val="000000"/>
                <w:sz w:val="26"/>
              </w:rPr>
            </w:pPr>
            <w:r>
              <w:rPr>
                <w:b/>
                <w:snapToGrid w:val="0"/>
                <w:color w:val="000000"/>
                <w:sz w:val="26"/>
              </w:rPr>
              <w:t>Interpretation</w:t>
            </w: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728" w:type="dxa"/>
            <w:vAlign w:val="center"/>
          </w:tcPr>
          <w:p w:rsidR="00950436" w:rsidRDefault="00950436" w:rsidP="003E1C5D">
            <w:pPr>
              <w:jc w:val="center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0-10</w:t>
            </w:r>
          </w:p>
        </w:tc>
        <w:tc>
          <w:tcPr>
            <w:tcW w:w="7848" w:type="dxa"/>
            <w:vAlign w:val="center"/>
          </w:tcPr>
          <w:p w:rsidR="00950436" w:rsidRDefault="00950436" w:rsidP="003E1C5D">
            <w:pPr>
              <w:jc w:val="both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No stress. Are you sure you are alive?</w:t>
            </w: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728" w:type="dxa"/>
          </w:tcPr>
          <w:p w:rsidR="00950436" w:rsidRDefault="00950436" w:rsidP="003E1C5D">
            <w:pPr>
              <w:jc w:val="center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11-20</w:t>
            </w:r>
          </w:p>
        </w:tc>
        <w:tc>
          <w:tcPr>
            <w:tcW w:w="7848" w:type="dxa"/>
          </w:tcPr>
          <w:p w:rsidR="00950436" w:rsidRDefault="00950436" w:rsidP="003E1C5D">
            <w:pPr>
              <w:jc w:val="both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Mild stress. You are basically healthy but occasionally bothered by stressful life events.</w:t>
            </w: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28" w:type="dxa"/>
          </w:tcPr>
          <w:p w:rsidR="00950436" w:rsidRDefault="00950436" w:rsidP="003E1C5D">
            <w:pPr>
              <w:jc w:val="center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21-30</w:t>
            </w:r>
          </w:p>
        </w:tc>
        <w:tc>
          <w:tcPr>
            <w:tcW w:w="7848" w:type="dxa"/>
          </w:tcPr>
          <w:p w:rsidR="00950436" w:rsidRDefault="00950436" w:rsidP="003E1C5D">
            <w:pPr>
              <w:jc w:val="both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Moderate stress. You should be concerned about your life pressures and how you handle them.</w:t>
            </w: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728" w:type="dxa"/>
          </w:tcPr>
          <w:p w:rsidR="00950436" w:rsidRDefault="00950436" w:rsidP="003E1C5D">
            <w:pPr>
              <w:jc w:val="center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31-40</w:t>
            </w:r>
          </w:p>
        </w:tc>
        <w:tc>
          <w:tcPr>
            <w:tcW w:w="7848" w:type="dxa"/>
          </w:tcPr>
          <w:p w:rsidR="00950436" w:rsidRDefault="00950436" w:rsidP="003E1C5D">
            <w:pPr>
              <w:jc w:val="both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Severe stress. Your life is out of control, and you probably need professional help.</w:t>
            </w:r>
          </w:p>
        </w:tc>
      </w:tr>
      <w:tr w:rsidR="00950436" w:rsidTr="003E1C5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8" w:type="dxa"/>
          </w:tcPr>
          <w:p w:rsidR="00950436" w:rsidRDefault="00950436" w:rsidP="003E1C5D">
            <w:pPr>
              <w:jc w:val="center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41-60</w:t>
            </w:r>
          </w:p>
        </w:tc>
        <w:tc>
          <w:tcPr>
            <w:tcW w:w="7848" w:type="dxa"/>
          </w:tcPr>
          <w:p w:rsidR="00950436" w:rsidRDefault="00950436" w:rsidP="003E1C5D">
            <w:pPr>
              <w:jc w:val="both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Dangerous stress levels. You need immediate help.</w:t>
            </w:r>
          </w:p>
        </w:tc>
      </w:tr>
    </w:tbl>
    <w:p w:rsidR="00950436" w:rsidRDefault="00950436" w:rsidP="00950436">
      <w:pPr>
        <w:jc w:val="both"/>
        <w:rPr>
          <w:snapToGrid w:val="0"/>
          <w:color w:val="000000"/>
          <w:sz w:val="26"/>
        </w:rPr>
      </w:pPr>
    </w:p>
    <w:p w:rsidR="00950436" w:rsidRDefault="00950436" w:rsidP="00950436">
      <w:pPr>
        <w:jc w:val="both"/>
        <w:rPr>
          <w:snapToGrid w:val="0"/>
          <w:color w:val="000000"/>
          <w:sz w:val="26"/>
        </w:rPr>
      </w:pPr>
    </w:p>
    <w:p w:rsidR="00950436" w:rsidRDefault="00950436" w:rsidP="00950436">
      <w:pPr>
        <w:jc w:val="both"/>
        <w:rPr>
          <w:snapToGrid w:val="0"/>
          <w:color w:val="000000"/>
          <w:sz w:val="26"/>
        </w:rPr>
      </w:pPr>
    </w:p>
    <w:p w:rsidR="00950436" w:rsidRDefault="00950436" w:rsidP="00950436">
      <w:pPr>
        <w:jc w:val="center"/>
        <w:rPr>
          <w:snapToGrid w:val="0"/>
          <w:color w:val="000000"/>
          <w:sz w:val="26"/>
        </w:rPr>
      </w:pPr>
      <w:r>
        <w:rPr>
          <w:noProof/>
          <w:color w:val="000000"/>
          <w:sz w:val="26"/>
        </w:rPr>
        <w:drawing>
          <wp:inline distT="0" distB="0" distL="0" distR="0">
            <wp:extent cx="3705225" cy="3286125"/>
            <wp:effectExtent l="0" t="0" r="0" b="0"/>
            <wp:docPr id="1" name="Picture 1" descr="CRTA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TA21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36" w:rsidRDefault="00950436" w:rsidP="00950436">
      <w:pPr>
        <w:jc w:val="both"/>
        <w:rPr>
          <w:snapToGrid w:val="0"/>
          <w:color w:val="000000"/>
          <w:sz w:val="26"/>
        </w:rPr>
      </w:pPr>
    </w:p>
    <w:p w:rsidR="0093674D" w:rsidRDefault="0093674D"/>
    <w:sectPr w:rsidR="0093674D" w:rsidSect="0093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3C3F"/>
    <w:multiLevelType w:val="singleLevel"/>
    <w:tmpl w:val="FFDC385A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436"/>
    <w:rsid w:val="0093674D"/>
    <w:rsid w:val="0095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3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Redfield Public Schools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2009-09-14T23:38:00Z</dcterms:created>
  <dcterms:modified xsi:type="dcterms:W3CDTF">2009-09-14T23:39:00Z</dcterms:modified>
</cp:coreProperties>
</file>