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Default="00E00D12" w:rsidP="00E00D12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Finance Careers</w:t>
      </w:r>
      <w:r w:rsidR="006E22F1" w:rsidRPr="006E22F1">
        <w:rPr>
          <w:b/>
          <w:sz w:val="52"/>
          <w:szCs w:val="52"/>
        </w:rPr>
        <w:t xml:space="preserve"> Cluster</w:t>
      </w:r>
    </w:p>
    <w:p w:rsidR="006E22F1" w:rsidRPr="006E22F1" w:rsidRDefault="006E22F1" w:rsidP="006E22F1">
      <w:pPr>
        <w:pStyle w:val="NoSpacing"/>
        <w:rPr>
          <w:b/>
          <w:sz w:val="52"/>
          <w:szCs w:val="5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E00D12">
        <w:rPr>
          <w:sz w:val="32"/>
          <w:szCs w:val="32"/>
        </w:rPr>
        <w:t>Finance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C73D0"/>
    <w:rsid w:val="006E22F1"/>
    <w:rsid w:val="00C95F8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</Words>
  <Characters>138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dcterms:created xsi:type="dcterms:W3CDTF">2011-02-06T19:34:00Z</dcterms:created>
  <dcterms:modified xsi:type="dcterms:W3CDTF">2011-02-06T19:34:00Z</dcterms:modified>
</cp:coreProperties>
</file>