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81" w:rsidRDefault="00F048F3">
      <w:r>
        <w:t>One student will act as the city council member that is always showing up late to city council meetings.  Another student will serve as the town mayor.  How can the mayor encourage the city council member to be on time without causing any hurt feelings?</w:t>
      </w:r>
    </w:p>
    <w:p w:rsidR="00F048F3" w:rsidRDefault="00F048F3"/>
    <w:p w:rsidR="00F048F3" w:rsidRDefault="00F048F3"/>
    <w:p w:rsidR="00F048F3" w:rsidRDefault="00F048F3"/>
    <w:p w:rsidR="00F048F3" w:rsidRDefault="00F048F3">
      <w:r>
        <w:t>One student will act as the mayor and another student will act as an employee in the mayor’s office.  The mayor has just realized that the governor called and asked to be called back immediately but the mayor never got the message.  What can the mayor do to fix the situation and improve work skills of the employees in the city office while still keeping a positive work environment?</w:t>
      </w:r>
    </w:p>
    <w:p w:rsidR="00F048F3" w:rsidRDefault="00F048F3"/>
    <w:p w:rsidR="00F048F3" w:rsidRDefault="00F048F3"/>
    <w:p w:rsidR="00F048F3" w:rsidRDefault="00F048F3"/>
    <w:p w:rsidR="00F048F3" w:rsidRDefault="00F048F3">
      <w:r>
        <w:t>You are the human resources director for the police department and it has recently been pointed out that none of the police officers are handing in their reports on time.  How would you handle the situation? (You will need a student to act as the human resources director and other students to play the role of police officers.)</w:t>
      </w:r>
    </w:p>
    <w:sectPr w:rsidR="00F048F3" w:rsidSect="00C95F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F048F3"/>
    <w:rsid w:val="00C95F81"/>
    <w:rsid w:val="00F04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829</Characters>
  <Application>Microsoft Office Word</Application>
  <DocSecurity>0</DocSecurity>
  <Lines>6</Lines>
  <Paragraphs>1</Paragraphs>
  <ScaleCrop>false</ScaleCrop>
  <Company>Redfield Public Schools</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Brace</dc:creator>
  <cp:keywords/>
  <dc:description/>
  <cp:lastModifiedBy>Lynn Brace</cp:lastModifiedBy>
  <cp:revision>1</cp:revision>
  <dcterms:created xsi:type="dcterms:W3CDTF">2011-02-06T19:35:00Z</dcterms:created>
  <dcterms:modified xsi:type="dcterms:W3CDTF">2011-02-06T19:39:00Z</dcterms:modified>
</cp:coreProperties>
</file>